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358"/>
      </w:tblGrid>
      <w:tr w:rsidR="007973AC" w:rsidTr="007973AC"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7973AC">
              <w:rPr>
                <w:rFonts w:ascii="Arial" w:hAnsi="Arial" w:cs="Arial"/>
                <w:sz w:val="22"/>
              </w:rPr>
              <w:t>Fecha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76" w:type="dxa"/>
          </w:tcPr>
          <w:p w:rsidR="0010621F" w:rsidRPr="007973AC" w:rsidRDefault="007973AC" w:rsidP="001062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Día </w:t>
            </w:r>
            <w:r w:rsidR="0010621F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621F">
              <w:rPr>
                <w:rFonts w:ascii="Arial" w:hAnsi="Arial" w:cs="Arial"/>
                <w:sz w:val="22"/>
              </w:rPr>
              <w:instrText xml:space="preserve"> FORMTEXT </w:instrText>
            </w:r>
            <w:r w:rsidR="0010621F">
              <w:rPr>
                <w:rFonts w:ascii="Arial" w:hAnsi="Arial" w:cs="Arial"/>
                <w:sz w:val="22"/>
              </w:rPr>
            </w:r>
            <w:r w:rsidR="0010621F">
              <w:rPr>
                <w:rFonts w:ascii="Arial" w:hAnsi="Arial" w:cs="Arial"/>
                <w:sz w:val="22"/>
              </w:rPr>
              <w:fldChar w:fldCharType="separate"/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sz w:val="22"/>
              </w:rPr>
              <w:fldChar w:fldCharType="end"/>
            </w:r>
          </w:p>
          <w:p w:rsidR="007973AC" w:rsidRPr="007973AC" w:rsidRDefault="007973AC" w:rsidP="004D7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Mes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8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Año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973AC" w:rsidRDefault="007973AC">
      <w:pPr>
        <w:rPr>
          <w:rFonts w:ascii="Century Gothic" w:hAnsi="Century Gothic"/>
          <w:sz w:val="22"/>
        </w:rPr>
      </w:pPr>
    </w:p>
    <w:p w:rsidR="00262A4A" w:rsidRDefault="00262A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</w:rPr>
      </w:pPr>
    </w:p>
    <w:p w:rsidR="00262A4A" w:rsidRPr="003802D9" w:rsidRDefault="00262A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802D9">
        <w:rPr>
          <w:rFonts w:ascii="Arial" w:hAnsi="Arial" w:cs="Arial"/>
          <w:b/>
          <w:sz w:val="20"/>
        </w:rPr>
        <w:t xml:space="preserve">Acuerdo No. 055 de 1991, Literal 15. </w:t>
      </w:r>
      <w:r w:rsidRPr="003802D9">
        <w:rPr>
          <w:rFonts w:ascii="Arial" w:hAnsi="Arial" w:cs="Arial"/>
          <w:sz w:val="20"/>
        </w:rPr>
        <w:t xml:space="preserve"> Un estudiante podrá cancelar o adicionar asignaturas, rotaciones o seminarios, previo estudio del Secretario Académico, durante los plazos acordados para ello por la respectiva Facultad</w:t>
      </w:r>
    </w:p>
    <w:p w:rsidR="00262A4A" w:rsidRPr="003802D9" w:rsidRDefault="00262A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7973AC">
        <w:rPr>
          <w:rFonts w:ascii="Arial" w:hAnsi="Arial" w:cs="Arial"/>
          <w:b/>
        </w:rPr>
        <w:t>Nombre</w:t>
      </w:r>
      <w:r w:rsidR="007973AC" w:rsidRPr="007973AC">
        <w:rPr>
          <w:rFonts w:ascii="Arial" w:hAnsi="Arial" w:cs="Arial"/>
          <w:b/>
        </w:rPr>
        <w:t>:</w:t>
      </w:r>
      <w:r w:rsidRPr="003802D9">
        <w:rPr>
          <w:rFonts w:ascii="Arial" w:hAnsi="Arial" w:cs="Arial"/>
        </w:rPr>
        <w:t xml:space="preserve"> 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1" w:name="Texto2"/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bookmarkEnd w:id="1"/>
      <w:r w:rsidRPr="003802D9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Código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Program</w:t>
      </w:r>
      <w:r w:rsidRPr="007973AC">
        <w:rPr>
          <w:rFonts w:ascii="Arial" w:hAnsi="Arial" w:cs="Arial"/>
          <w:b/>
        </w:rPr>
        <w:t xml:space="preserve">a: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Faculta</w:t>
      </w:r>
      <w:r w:rsidRPr="007973AC">
        <w:rPr>
          <w:rFonts w:ascii="Arial" w:hAnsi="Arial" w:cs="Arial"/>
          <w:b/>
        </w:rPr>
        <w:t>d</w:t>
      </w:r>
      <w:r w:rsidR="007973AC" w:rsidRPr="007973AC">
        <w:rPr>
          <w:rFonts w:ascii="Arial" w:hAnsi="Arial" w:cs="Arial"/>
          <w:b/>
        </w:rPr>
        <w:t>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 w:rsidP="007973AC">
      <w:pPr>
        <w:spacing w:line="360" w:lineRule="auto"/>
        <w:rPr>
          <w:rFonts w:ascii="Arial" w:hAnsi="Arial" w:cs="Arial"/>
          <w:b/>
        </w:rPr>
      </w:pPr>
      <w:r w:rsidRPr="007973AC">
        <w:rPr>
          <w:rFonts w:ascii="Arial" w:hAnsi="Arial" w:cs="Arial"/>
          <w:b/>
        </w:rPr>
        <w:t>Semestre: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Cédul</w:t>
      </w:r>
      <w:r w:rsidRPr="007973AC">
        <w:rPr>
          <w:rFonts w:ascii="Arial" w:hAnsi="Arial" w:cs="Arial"/>
          <w:b/>
        </w:rPr>
        <w:t>a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NOTA</w:t>
      </w:r>
      <w:r w:rsidRPr="003802D9">
        <w:rPr>
          <w:rFonts w:ascii="Arial" w:hAnsi="Arial" w:cs="Arial"/>
        </w:rPr>
        <w:t>: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pStyle w:val="Textoindependiente2"/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El estudiante podrá cursar asignaturas adicionales que no figuren en el Plan de Estudios en el cual se encuentra matriculado, que sean ofrecidas por los diferentes programas de la Universidad, siempre y cuando haya cupo y no exceda en más de una (1) al número de asignaturas para cada período </w:t>
      </w:r>
      <w:r w:rsidRPr="003802D9">
        <w:rPr>
          <w:rFonts w:ascii="Arial" w:hAnsi="Arial" w:cs="Arial"/>
          <w:b/>
        </w:rPr>
        <w:t>Acuerdo No. 055 de 1991, Literal 11</w:t>
      </w:r>
      <w:r w:rsidRPr="003802D9">
        <w:rPr>
          <w:rFonts w:ascii="Arial" w:hAnsi="Arial" w:cs="Arial"/>
        </w:rPr>
        <w:t>.</w:t>
      </w:r>
    </w:p>
    <w:p w:rsidR="00262A4A" w:rsidRPr="003802D9" w:rsidRDefault="00262A4A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1276"/>
        <w:gridCol w:w="851"/>
        <w:gridCol w:w="1984"/>
        <w:gridCol w:w="992"/>
        <w:gridCol w:w="993"/>
      </w:tblGrid>
      <w:tr w:rsidR="00262A4A" w:rsidRPr="003802D9" w:rsidTr="002251B0">
        <w:tc>
          <w:tcPr>
            <w:tcW w:w="106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276" w:type="dxa"/>
            <w:shd w:val="pct10" w:color="auto" w:fill="FFFFFF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Programa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Grupo</w:t>
            </w:r>
          </w:p>
        </w:tc>
        <w:tc>
          <w:tcPr>
            <w:tcW w:w="1984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Nombre Profesor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Fecha</w:t>
            </w:r>
          </w:p>
        </w:tc>
      </w:tr>
      <w:tr w:rsidR="00262A4A" w:rsidRPr="003802D9" w:rsidTr="002251B0">
        <w:tc>
          <w:tcPr>
            <w:tcW w:w="106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rPr>
          <w:trHeight w:val="256"/>
        </w:trPr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2A4A" w:rsidRPr="003802D9" w:rsidRDefault="00262A4A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404EF4" w:rsidRDefault="00404EF4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_______________________________ </w:t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  <w:t>Aprobado</w:t>
      </w:r>
      <w:r w:rsidRPr="003802D9">
        <w:rPr>
          <w:rFonts w:ascii="Arial" w:hAnsi="Arial" w:cs="Arial"/>
        </w:rPr>
        <w:tab/>
        <w:t>SI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2251B0">
        <w:rPr>
          <w:rFonts w:ascii="Arial" w:hAnsi="Arial" w:cs="Arial"/>
        </w:rPr>
        <w:instrText xml:space="preserve"> FORMCHECKBOX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end"/>
      </w:r>
      <w:bookmarkEnd w:id="2"/>
      <w:r w:rsidRPr="003802D9">
        <w:rPr>
          <w:rFonts w:ascii="Arial" w:hAnsi="Arial" w:cs="Arial"/>
        </w:rPr>
        <w:t>)</w:t>
      </w:r>
      <w:r w:rsidRPr="003802D9">
        <w:rPr>
          <w:rFonts w:ascii="Arial" w:hAnsi="Arial" w:cs="Arial"/>
        </w:rPr>
        <w:tab/>
        <w:t>NO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251B0">
        <w:rPr>
          <w:rFonts w:ascii="Arial" w:hAnsi="Arial" w:cs="Arial"/>
        </w:rPr>
        <w:instrText xml:space="preserve"> FORMCHECKBOX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end"/>
      </w:r>
      <w:r w:rsidRPr="003802D9">
        <w:rPr>
          <w:rFonts w:ascii="Arial" w:hAnsi="Arial" w:cs="Arial"/>
        </w:rPr>
        <w:t>)</w:t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>Revisado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Default="00262A4A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262A4A" w:rsidRPr="003802D9" w:rsidRDefault="00262A4A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_______________________________</w:t>
      </w:r>
    </w:p>
    <w:p w:rsidR="00404EF4" w:rsidRPr="003802D9" w:rsidRDefault="00404EF4" w:rsidP="00404EF4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Vto. Bno. Decano</w:t>
      </w:r>
    </w:p>
    <w:p w:rsidR="00404EF4" w:rsidRPr="003802D9" w:rsidRDefault="00404EF4">
      <w:pPr>
        <w:rPr>
          <w:rFonts w:ascii="Arial" w:hAnsi="Arial" w:cs="Arial"/>
        </w:rPr>
      </w:pPr>
    </w:p>
    <w:sectPr w:rsidR="00404EF4" w:rsidRPr="003802D9" w:rsidSect="002251B0">
      <w:headerReference w:type="default" r:id="rId8"/>
      <w:headerReference w:type="first" r:id="rId9"/>
      <w:pgSz w:w="12242" w:h="15842" w:code="1"/>
      <w:pgMar w:top="1418" w:right="1418" w:bottom="1418" w:left="1418" w:header="62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B4" w:rsidRDefault="007261B4">
      <w:r>
        <w:separator/>
      </w:r>
    </w:p>
  </w:endnote>
  <w:endnote w:type="continuationSeparator" w:id="0">
    <w:p w:rsidR="007261B4" w:rsidRDefault="0072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B4" w:rsidRDefault="007261B4">
      <w:r>
        <w:separator/>
      </w:r>
    </w:p>
  </w:footnote>
  <w:footnote w:type="continuationSeparator" w:id="0">
    <w:p w:rsidR="007261B4" w:rsidRDefault="0072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2251B0" w:rsidTr="00404EF4">
      <w:trPr>
        <w:trHeight w:val="1401"/>
      </w:trPr>
      <w:tc>
        <w:tcPr>
          <w:tcW w:w="1567" w:type="dxa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4281B9D5" wp14:editId="05C2F0B5">
                <wp:extent cx="855345" cy="805815"/>
                <wp:effectExtent l="19050" t="0" r="1905" b="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2251B0" w:rsidRDefault="002251B0" w:rsidP="00404E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División de Admisiones, Registro y Control Académico</w:t>
          </w: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Adición de Asignaturas</w:t>
          </w:r>
        </w:p>
        <w:p w:rsidR="002251B0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251B0" w:rsidRPr="00AF44AE" w:rsidTr="002251B0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PE-GS-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2.2-PR-1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10-02-2014</w:t>
          </w:r>
        </w:p>
      </w:tc>
    </w:tr>
  </w:tbl>
  <w:p w:rsidR="002251B0" w:rsidRDefault="002251B0" w:rsidP="00404EF4">
    <w:pPr>
      <w:pStyle w:val="Textoindependiente"/>
      <w:jc w:val="left"/>
      <w:rPr>
        <w:b/>
        <w:sz w:val="18"/>
      </w:rPr>
    </w:pPr>
  </w:p>
  <w:p w:rsidR="002251B0" w:rsidRDefault="002251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2251B0" w:rsidTr="002251B0">
      <w:trPr>
        <w:trHeight w:val="1099"/>
      </w:trPr>
      <w:tc>
        <w:tcPr>
          <w:tcW w:w="1567" w:type="dxa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2298F871" wp14:editId="617FD2BA">
                <wp:extent cx="654222" cy="612000"/>
                <wp:effectExtent l="19050" t="0" r="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222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2251B0" w:rsidRPr="007973AC" w:rsidRDefault="002251B0" w:rsidP="00404E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2251B0" w:rsidRPr="007973AC" w:rsidRDefault="002251B0" w:rsidP="00404E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División de Admisiones, Registro y Control Académico</w:t>
          </w:r>
        </w:p>
        <w:p w:rsidR="002251B0" w:rsidRPr="007973AC" w:rsidRDefault="00284091" w:rsidP="00404E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dición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signaturas</w:t>
          </w:r>
        </w:p>
        <w:p w:rsidR="002251B0" w:rsidRPr="007973AC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2251B0" w:rsidRPr="00AF44AE" w:rsidTr="002251B0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PA-GA</w:t>
          </w:r>
          <w:r w:rsidR="0010621F">
            <w:rPr>
              <w:rFonts w:ascii="Arial" w:hAnsi="Arial" w:cs="Arial"/>
              <w:bCs/>
              <w:color w:val="333399"/>
              <w:lang w:val="es-ES_tradnl"/>
            </w:rPr>
            <w:t>-4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.2</w:t>
          </w:r>
          <w:r w:rsidR="00284091">
            <w:rPr>
              <w:rFonts w:ascii="Arial" w:hAnsi="Arial" w:cs="Arial"/>
              <w:bCs/>
              <w:color w:val="333399"/>
              <w:lang w:val="es-ES_tradnl"/>
            </w:rPr>
            <w:t>-FOR-12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10-02-2014</w:t>
          </w:r>
        </w:p>
      </w:tc>
    </w:tr>
  </w:tbl>
  <w:p w:rsidR="002251B0" w:rsidRPr="003802D9" w:rsidRDefault="002251B0" w:rsidP="003802D9">
    <w:pPr>
      <w:pStyle w:val="Textoindependiente"/>
      <w:jc w:val="left"/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                              </w:t>
    </w:r>
  </w:p>
  <w:p w:rsidR="002251B0" w:rsidRDefault="002251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4FCE"/>
    <w:multiLevelType w:val="singleLevel"/>
    <w:tmpl w:val="6C1A90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/luf7XTtZNG+eM6QqfvE4ZVzrA=" w:salt="QuNSBeZIJgi2JU95/8gpj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F"/>
    <w:rsid w:val="000B46A1"/>
    <w:rsid w:val="0010189F"/>
    <w:rsid w:val="0010621F"/>
    <w:rsid w:val="002251B0"/>
    <w:rsid w:val="00262A4A"/>
    <w:rsid w:val="0026515E"/>
    <w:rsid w:val="00284091"/>
    <w:rsid w:val="00336A4E"/>
    <w:rsid w:val="0034763F"/>
    <w:rsid w:val="003802D9"/>
    <w:rsid w:val="00395125"/>
    <w:rsid w:val="003A6C14"/>
    <w:rsid w:val="00404EF4"/>
    <w:rsid w:val="00497C86"/>
    <w:rsid w:val="004A3AA2"/>
    <w:rsid w:val="004B6C92"/>
    <w:rsid w:val="004C1CFC"/>
    <w:rsid w:val="004D750B"/>
    <w:rsid w:val="005403E6"/>
    <w:rsid w:val="005534D5"/>
    <w:rsid w:val="007107F2"/>
    <w:rsid w:val="007261B4"/>
    <w:rsid w:val="007973AC"/>
    <w:rsid w:val="007A0BC4"/>
    <w:rsid w:val="007D7E9D"/>
    <w:rsid w:val="0081583B"/>
    <w:rsid w:val="008E661D"/>
    <w:rsid w:val="00B00B08"/>
    <w:rsid w:val="00B40105"/>
    <w:rsid w:val="00B731B4"/>
    <w:rsid w:val="00B8251B"/>
    <w:rsid w:val="00BA5AF7"/>
    <w:rsid w:val="00C32064"/>
    <w:rsid w:val="00CF3D17"/>
    <w:rsid w:val="00D15C6A"/>
    <w:rsid w:val="00ED0F36"/>
    <w:rsid w:val="00F4347D"/>
    <w:rsid w:val="00F74F26"/>
    <w:rsid w:val="00F7748B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E"/>
    <w:rPr>
      <w:lang w:val="es-CO" w:eastAsia="es-CO"/>
    </w:rPr>
  </w:style>
  <w:style w:type="paragraph" w:styleId="Ttulo1">
    <w:name w:val="heading 1"/>
    <w:basedOn w:val="Normal"/>
    <w:next w:val="Normal"/>
    <w:qFormat/>
    <w:rsid w:val="00336A4E"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rsid w:val="00336A4E"/>
    <w:pPr>
      <w:keepNext/>
      <w:jc w:val="center"/>
      <w:outlineLvl w:val="1"/>
    </w:pPr>
    <w:rPr>
      <w:rFonts w:ascii="Century Gothic" w:hAnsi="Century Gothic"/>
      <w:b/>
      <w:sz w:val="14"/>
    </w:rPr>
  </w:style>
  <w:style w:type="paragraph" w:styleId="Ttulo3">
    <w:name w:val="heading 3"/>
    <w:basedOn w:val="Normal"/>
    <w:next w:val="Normal"/>
    <w:qFormat/>
    <w:rsid w:val="00336A4E"/>
    <w:pPr>
      <w:keepNext/>
      <w:outlineLvl w:val="2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36A4E"/>
    <w:pPr>
      <w:jc w:val="both"/>
    </w:pPr>
    <w:rPr>
      <w:rFonts w:ascii="Century Gothic" w:hAnsi="Century Gothic"/>
      <w:sz w:val="22"/>
    </w:rPr>
  </w:style>
  <w:style w:type="paragraph" w:styleId="Encabezado">
    <w:name w:val="header"/>
    <w:basedOn w:val="Normal"/>
    <w:link w:val="EncabezadoCar"/>
    <w:rsid w:val="00336A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6A4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336A4E"/>
    <w:pPr>
      <w:jc w:val="both"/>
    </w:pPr>
    <w:rPr>
      <w:rFonts w:ascii="Century Gothic" w:hAnsi="Century Gothic"/>
    </w:rPr>
  </w:style>
  <w:style w:type="character" w:customStyle="1" w:styleId="EncabezadoCar">
    <w:name w:val="Encabezado Car"/>
    <w:link w:val="Encabezado"/>
    <w:rsid w:val="00404EF4"/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AC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9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E"/>
    <w:rPr>
      <w:lang w:val="es-CO" w:eastAsia="es-CO"/>
    </w:rPr>
  </w:style>
  <w:style w:type="paragraph" w:styleId="Ttulo1">
    <w:name w:val="heading 1"/>
    <w:basedOn w:val="Normal"/>
    <w:next w:val="Normal"/>
    <w:qFormat/>
    <w:rsid w:val="00336A4E"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rsid w:val="00336A4E"/>
    <w:pPr>
      <w:keepNext/>
      <w:jc w:val="center"/>
      <w:outlineLvl w:val="1"/>
    </w:pPr>
    <w:rPr>
      <w:rFonts w:ascii="Century Gothic" w:hAnsi="Century Gothic"/>
      <w:b/>
      <w:sz w:val="14"/>
    </w:rPr>
  </w:style>
  <w:style w:type="paragraph" w:styleId="Ttulo3">
    <w:name w:val="heading 3"/>
    <w:basedOn w:val="Normal"/>
    <w:next w:val="Normal"/>
    <w:qFormat/>
    <w:rsid w:val="00336A4E"/>
    <w:pPr>
      <w:keepNext/>
      <w:outlineLvl w:val="2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36A4E"/>
    <w:pPr>
      <w:jc w:val="both"/>
    </w:pPr>
    <w:rPr>
      <w:rFonts w:ascii="Century Gothic" w:hAnsi="Century Gothic"/>
      <w:sz w:val="22"/>
    </w:rPr>
  </w:style>
  <w:style w:type="paragraph" w:styleId="Encabezado">
    <w:name w:val="header"/>
    <w:basedOn w:val="Normal"/>
    <w:link w:val="EncabezadoCar"/>
    <w:rsid w:val="00336A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6A4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336A4E"/>
    <w:pPr>
      <w:jc w:val="both"/>
    </w:pPr>
    <w:rPr>
      <w:rFonts w:ascii="Century Gothic" w:hAnsi="Century Gothic"/>
    </w:rPr>
  </w:style>
  <w:style w:type="character" w:customStyle="1" w:styleId="EncabezadoCar">
    <w:name w:val="Encabezado Car"/>
    <w:link w:val="Encabezado"/>
    <w:rsid w:val="00404EF4"/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AC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9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__/__/__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__/__/__</dc:title>
  <dc:creator>Janny Katiana</dc:creator>
  <cp:lastModifiedBy>Windows User</cp:lastModifiedBy>
  <cp:revision>2</cp:revision>
  <dcterms:created xsi:type="dcterms:W3CDTF">2017-06-05T21:03:00Z</dcterms:created>
  <dcterms:modified xsi:type="dcterms:W3CDTF">2017-06-05T21:03:00Z</dcterms:modified>
</cp:coreProperties>
</file>